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E77E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27E3F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927E3F">
              <w:rPr>
                <w:rFonts w:ascii="Times New Roman" w:hAnsi="Times New Roman"/>
                <w:sz w:val="28"/>
                <w:szCs w:val="28"/>
              </w:rPr>
              <w:t>0</w:t>
            </w:r>
            <w:r w:rsidR="000157E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27E3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F75B6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75B6D">
              <w:rPr>
                <w:rFonts w:ascii="Times New Roman" w:hAnsi="Times New Roman" w:cs="Times New Roman"/>
                <w:sz w:val="28"/>
              </w:rPr>
              <w:t>№ 128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8E2D9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</w:t>
            </w:r>
            <w:r w:rsidRPr="001F4CF4">
              <w:rPr>
                <w:rFonts w:ascii="Times New Roman" w:hAnsi="Times New Roman" w:cs="Times New Roman"/>
                <w:sz w:val="28"/>
                <w:szCs w:val="28"/>
              </w:rPr>
              <w:t xml:space="preserve">проверки </w:t>
            </w:r>
            <w:r w:rsidRPr="005828EA">
              <w:rPr>
                <w:rFonts w:ascii="Times New Roman" w:hAnsi="Times New Roman" w:cs="Times New Roman"/>
                <w:sz w:val="28"/>
                <w:szCs w:val="28"/>
              </w:rPr>
              <w:t>использования средств бюджета города</w:t>
            </w:r>
            <w:proofErr w:type="gramEnd"/>
            <w:r w:rsidRPr="005828EA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направленных на информационное освещение деятельности органов местного самоуправления за 2018-2020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8E2D94">
        <w:rPr>
          <w:rFonts w:ascii="Times New Roman" w:hAnsi="Times New Roman" w:cs="Times New Roman"/>
          <w:sz w:val="28"/>
          <w:szCs w:val="28"/>
        </w:rPr>
        <w:t>о</w:t>
      </w:r>
      <w:r w:rsidR="008E2D94" w:rsidRPr="003E55E7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</w:t>
      </w:r>
      <w:proofErr w:type="gramStart"/>
      <w:r w:rsidR="008E2D94" w:rsidRPr="003E55E7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  <w:r w:rsidR="008E2D94" w:rsidRPr="001F4CF4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8E2D94" w:rsidRPr="005828EA">
        <w:rPr>
          <w:rFonts w:ascii="Times New Roman" w:hAnsi="Times New Roman" w:cs="Times New Roman"/>
          <w:sz w:val="28"/>
          <w:szCs w:val="28"/>
        </w:rPr>
        <w:t>использования средств бюджета города</w:t>
      </w:r>
      <w:proofErr w:type="gramEnd"/>
      <w:r w:rsidR="008E2D94" w:rsidRPr="005828EA">
        <w:rPr>
          <w:rFonts w:ascii="Times New Roman" w:hAnsi="Times New Roman" w:cs="Times New Roman"/>
          <w:sz w:val="28"/>
          <w:szCs w:val="28"/>
        </w:rPr>
        <w:t xml:space="preserve"> Новосибирска, направленных на информационное освещение деятельности органов местного самоуправления за 2018-2020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84C24" w:rsidRPr="00984C24" w:rsidRDefault="00F75B6D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84C24">
        <w:rPr>
          <w:rFonts w:ascii="Times New Roman" w:hAnsi="Times New Roman" w:cs="Times New Roman"/>
          <w:sz w:val="28"/>
          <w:szCs w:val="28"/>
        </w:rPr>
        <w:t xml:space="preserve">. </w:t>
      </w:r>
      <w:r w:rsidR="00984C24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984C24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984C24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984C24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984C24" w:rsidRPr="00984C24">
        <w:rPr>
          <w:rFonts w:ascii="Times New Roman" w:hAnsi="Times New Roman" w:cs="Times New Roman"/>
          <w:sz w:val="28"/>
          <w:szCs w:val="28"/>
        </w:rPr>
        <w:t xml:space="preserve">по </w:t>
      </w:r>
      <w:r w:rsidR="008E2D94">
        <w:rPr>
          <w:rFonts w:ascii="Times New Roman" w:hAnsi="Times New Roman" w:cs="Times New Roman"/>
          <w:sz w:val="28"/>
          <w:szCs w:val="28"/>
        </w:rPr>
        <w:t>местному самоуправлению</w:t>
      </w:r>
      <w:r w:rsidR="00984C24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694B"/>
    <w:rsid w:val="00927E3F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E77E1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5B6D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4C7DE-130F-43ED-9A4B-E868819A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76</cp:revision>
  <cp:lastPrinted>2021-11-30T10:29:00Z</cp:lastPrinted>
  <dcterms:created xsi:type="dcterms:W3CDTF">2020-10-06T10:57:00Z</dcterms:created>
  <dcterms:modified xsi:type="dcterms:W3CDTF">2022-02-22T07:29:00Z</dcterms:modified>
</cp:coreProperties>
</file>